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667463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25517395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</w:t>
      </w:r>
      <w:r w:rsidR="00667463">
        <w:t>Agenda</w:t>
      </w:r>
    </w:p>
    <w:p w:rsidR="001C1CA8" w:rsidRDefault="00667463" w:rsidP="001C1CA8">
      <w:pPr>
        <w:tabs>
          <w:tab w:val="left" w:pos="902"/>
        </w:tabs>
        <w:jc w:val="center"/>
      </w:pPr>
      <w:r>
        <w:t>May 25</w:t>
      </w:r>
      <w:r w:rsidR="00BD467A">
        <w:t>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667463" w:rsidRDefault="00667463" w:rsidP="00FC62D0">
      <w:pPr>
        <w:tabs>
          <w:tab w:val="left" w:pos="902"/>
        </w:tabs>
        <w:contextualSpacing/>
      </w:pPr>
      <w:r>
        <w:t xml:space="preserve">Ann </w:t>
      </w:r>
      <w:proofErr w:type="spellStart"/>
      <w:r>
        <w:t>Krushcka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664692" w:rsidRDefault="00667463" w:rsidP="00664692">
      <w:pPr>
        <w:pStyle w:val="ListParagraph"/>
        <w:numPr>
          <w:ilvl w:val="1"/>
          <w:numId w:val="5"/>
        </w:numPr>
        <w:tabs>
          <w:tab w:val="left" w:pos="902"/>
        </w:tabs>
      </w:pPr>
      <w:r>
        <w:t>16-17 Staffing</w:t>
      </w:r>
    </w:p>
    <w:p w:rsidR="00667463" w:rsidRDefault="00667463" w:rsidP="00667463">
      <w:pPr>
        <w:pStyle w:val="ListParagraph"/>
        <w:numPr>
          <w:ilvl w:val="2"/>
          <w:numId w:val="5"/>
        </w:numPr>
        <w:tabs>
          <w:tab w:val="left" w:pos="902"/>
        </w:tabs>
      </w:pPr>
      <w:r>
        <w:t>Additions</w:t>
      </w:r>
    </w:p>
    <w:p w:rsidR="00667463" w:rsidRDefault="00667463" w:rsidP="00667463">
      <w:pPr>
        <w:pStyle w:val="ListParagraph"/>
        <w:numPr>
          <w:ilvl w:val="2"/>
          <w:numId w:val="5"/>
        </w:numPr>
        <w:tabs>
          <w:tab w:val="left" w:pos="902"/>
        </w:tabs>
      </w:pPr>
      <w:r>
        <w:t>Changes</w:t>
      </w:r>
    </w:p>
    <w:p w:rsidR="00667463" w:rsidRDefault="00667463" w:rsidP="00667463">
      <w:pPr>
        <w:pStyle w:val="ListParagraph"/>
        <w:numPr>
          <w:ilvl w:val="2"/>
          <w:numId w:val="5"/>
        </w:numPr>
        <w:tabs>
          <w:tab w:val="left" w:pos="902"/>
        </w:tabs>
      </w:pPr>
      <w:r>
        <w:t>Grade Level Shifts</w:t>
      </w:r>
      <w:bookmarkStart w:id="0" w:name="_GoBack"/>
      <w:bookmarkEnd w:id="0"/>
    </w:p>
    <w:p w:rsidR="00FC62D0" w:rsidRDefault="00FC62D0" w:rsidP="00F43CC0">
      <w:pPr>
        <w:tabs>
          <w:tab w:val="left" w:pos="902"/>
        </w:tabs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C3A"/>
    <w:multiLevelType w:val="hybridMultilevel"/>
    <w:tmpl w:val="04B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664692"/>
    <w:rsid w:val="00667463"/>
    <w:rsid w:val="007E6DC6"/>
    <w:rsid w:val="0082765D"/>
    <w:rsid w:val="008B6F43"/>
    <w:rsid w:val="00A706AE"/>
    <w:rsid w:val="00BD467A"/>
    <w:rsid w:val="00D536E8"/>
    <w:rsid w:val="00EA3B85"/>
    <w:rsid w:val="00F43CC0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2016-05-23T18:04:00Z</dcterms:created>
  <dcterms:modified xsi:type="dcterms:W3CDTF">2016-05-23T18:04:00Z</dcterms:modified>
</cp:coreProperties>
</file>