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E" w:rsidRPr="006E04EC" w:rsidRDefault="00AC718E" w:rsidP="00164586">
      <w:pPr>
        <w:jc w:val="center"/>
        <w:rPr>
          <w:rFonts w:ascii="Franklin Gothic Medium" w:hAnsi="Franklin Gothic Medium"/>
          <w:b/>
          <w:sz w:val="28"/>
          <w:szCs w:val="28"/>
        </w:rPr>
      </w:pPr>
      <w:bookmarkStart w:id="0" w:name="_GoBack"/>
      <w:bookmarkEnd w:id="0"/>
      <w:r w:rsidRPr="006E04EC">
        <w:rPr>
          <w:rFonts w:ascii="Franklin Gothic Medium" w:hAnsi="Franklin Gothic Medium"/>
          <w:b/>
          <w:sz w:val="28"/>
          <w:szCs w:val="28"/>
        </w:rPr>
        <w:t>Livingston County Resources</w:t>
      </w:r>
    </w:p>
    <w:p w:rsidR="00164586" w:rsidRPr="00AE0600" w:rsidRDefault="00164586" w:rsidP="00164586">
      <w:pPr>
        <w:jc w:val="center"/>
        <w:rPr>
          <w:rFonts w:ascii="Arial Rounded MT Bold" w:hAnsi="Arial Rounded MT Bold"/>
          <w:b/>
          <w:sz w:val="20"/>
          <w:szCs w:val="20"/>
        </w:rPr>
      </w:pPr>
    </w:p>
    <w:p w:rsidR="00AC718E" w:rsidRPr="00AE0600" w:rsidRDefault="00AC718E"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 xml:space="preserve">Big Brothers/Big Sisters </w:t>
      </w:r>
      <w:r w:rsidRPr="00AE0600">
        <w:rPr>
          <w:rFonts w:ascii="Franklin Gothic Medium" w:hAnsi="Franklin Gothic Medium" w:cs="Arial"/>
          <w:sz w:val="20"/>
          <w:szCs w:val="20"/>
        </w:rPr>
        <w:t>of Livingston County provide</w:t>
      </w:r>
      <w:r w:rsidR="00475973" w:rsidRPr="00AE0600">
        <w:rPr>
          <w:rFonts w:ascii="Franklin Gothic Medium" w:hAnsi="Franklin Gothic Medium" w:cs="Arial"/>
          <w:sz w:val="20"/>
          <w:szCs w:val="20"/>
        </w:rPr>
        <w:t>s</w:t>
      </w:r>
      <w:r w:rsidRPr="00AE0600">
        <w:rPr>
          <w:rFonts w:ascii="Franklin Gothic Medium" w:hAnsi="Franklin Gothic Medium" w:cs="Arial"/>
          <w:sz w:val="20"/>
          <w:szCs w:val="20"/>
        </w:rPr>
        <w:t xml:space="preserve"> children with mentors.  Their service is based on a One-To-One relationship between a volunteer and a child in need of a friend.  Volunteers serve as friends, mentors, and role models, helping children (who are primarily from single-parent homes) gain greater self-confidence and realize their potential, seeing themselves as having a happy and successful future.  </w:t>
      </w:r>
      <w:hyperlink r:id="rId5" w:history="1">
        <w:proofErr w:type="gramStart"/>
        <w:r w:rsidRPr="00AE0600">
          <w:rPr>
            <w:rStyle w:val="Hyperlink"/>
            <w:rFonts w:ascii="Franklin Gothic Medium" w:hAnsi="Franklin Gothic Medium" w:cs="Arial"/>
            <w:sz w:val="20"/>
            <w:szCs w:val="20"/>
          </w:rPr>
          <w:t>www.bbbslc.net</w:t>
        </w:r>
      </w:hyperlink>
      <w:r w:rsidRPr="00AE0600">
        <w:rPr>
          <w:rFonts w:ascii="Franklin Gothic Medium" w:hAnsi="Franklin Gothic Medium" w:cs="Arial"/>
          <w:sz w:val="20"/>
          <w:szCs w:val="20"/>
        </w:rPr>
        <w:t xml:space="preserve"> or 517-546-1140.</w:t>
      </w:r>
      <w:proofErr w:type="gramEnd"/>
    </w:p>
    <w:p w:rsidR="00AC718E" w:rsidRPr="00AE0600" w:rsidRDefault="00AC718E"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Community Connect</w:t>
      </w:r>
      <w:r w:rsidRPr="00AE0600">
        <w:rPr>
          <w:rFonts w:ascii="Franklin Gothic Medium" w:hAnsi="Franklin Gothic Medium" w:cs="Arial"/>
          <w:b/>
          <w:sz w:val="20"/>
          <w:szCs w:val="20"/>
        </w:rPr>
        <w:t xml:space="preserve"> </w:t>
      </w:r>
      <w:r w:rsidRPr="00AE0600">
        <w:rPr>
          <w:rFonts w:ascii="Franklin Gothic Medium" w:hAnsi="Franklin Gothic Medium" w:cs="Arial"/>
          <w:sz w:val="20"/>
          <w:szCs w:val="20"/>
        </w:rPr>
        <w:t>is a free one day event sponsored by area organizations.  This event helps people in need find assistance and information.  Call the United Way at 211 to volunteer that day or for more information.</w:t>
      </w:r>
    </w:p>
    <w:p w:rsidR="00AC718E" w:rsidRPr="00AE0600" w:rsidRDefault="00AC718E"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The Connection Youth Services</w:t>
      </w:r>
      <w:r w:rsidRPr="00AE0600">
        <w:rPr>
          <w:rFonts w:ascii="Franklin Gothic Medium" w:hAnsi="Franklin Gothic Medium" w:cs="Arial"/>
          <w:sz w:val="20"/>
          <w:szCs w:val="20"/>
        </w:rPr>
        <w:t xml:space="preserve"> provides assistance to teens and families in crisis.  They are </w:t>
      </w:r>
      <w:r w:rsidR="00000DB8" w:rsidRPr="00AE0600">
        <w:rPr>
          <w:rFonts w:ascii="Franklin Gothic Medium" w:hAnsi="Franklin Gothic Medium" w:cs="Arial"/>
          <w:sz w:val="20"/>
          <w:szCs w:val="20"/>
        </w:rPr>
        <w:t>l</w:t>
      </w:r>
      <w:r w:rsidRPr="00AE0600">
        <w:rPr>
          <w:rFonts w:ascii="Franklin Gothic Medium" w:hAnsi="Franklin Gothic Medium" w:cs="Arial"/>
          <w:sz w:val="20"/>
          <w:szCs w:val="20"/>
        </w:rPr>
        <w:t>ocated in Howell.  The</w:t>
      </w:r>
      <w:r w:rsidR="00000DB8" w:rsidRPr="00AE0600">
        <w:rPr>
          <w:rFonts w:ascii="Franklin Gothic Medium" w:hAnsi="Franklin Gothic Medium" w:cs="Arial"/>
          <w:sz w:val="20"/>
          <w:szCs w:val="20"/>
        </w:rPr>
        <w:t>y</w:t>
      </w:r>
      <w:r w:rsidRPr="00AE0600">
        <w:rPr>
          <w:rFonts w:ascii="Franklin Gothic Medium" w:hAnsi="Franklin Gothic Medium" w:cs="Arial"/>
          <w:sz w:val="20"/>
          <w:szCs w:val="20"/>
        </w:rPr>
        <w:t xml:space="preserve"> provide services such as 24/7 crisis intervention and referrals, emergency housing for teens 12-17, Transitional Liv</w:t>
      </w:r>
      <w:r w:rsidR="00000DB8" w:rsidRPr="00AE0600">
        <w:rPr>
          <w:rFonts w:ascii="Franklin Gothic Medium" w:hAnsi="Franklin Gothic Medium" w:cs="Arial"/>
          <w:sz w:val="20"/>
          <w:szCs w:val="20"/>
        </w:rPr>
        <w:t>i</w:t>
      </w:r>
      <w:r w:rsidRPr="00AE0600">
        <w:rPr>
          <w:rFonts w:ascii="Franklin Gothic Medium" w:hAnsi="Franklin Gothic Medium" w:cs="Arial"/>
          <w:sz w:val="20"/>
          <w:szCs w:val="20"/>
        </w:rPr>
        <w:t>ng Program for ages 16-20 and support groups to nam</w:t>
      </w:r>
      <w:r w:rsidR="00000DB8" w:rsidRPr="00AE0600">
        <w:rPr>
          <w:rFonts w:ascii="Franklin Gothic Medium" w:hAnsi="Franklin Gothic Medium" w:cs="Arial"/>
          <w:sz w:val="20"/>
          <w:szCs w:val="20"/>
        </w:rPr>
        <w:t>e</w:t>
      </w:r>
      <w:r w:rsidRPr="00AE0600">
        <w:rPr>
          <w:rFonts w:ascii="Franklin Gothic Medium" w:hAnsi="Franklin Gothic Medium" w:cs="Arial"/>
          <w:sz w:val="20"/>
          <w:szCs w:val="20"/>
        </w:rPr>
        <w:t xml:space="preserve"> a few.  For more information: 86</w:t>
      </w:r>
      <w:r w:rsidR="00000DB8" w:rsidRPr="00AE0600">
        <w:rPr>
          <w:rFonts w:ascii="Franklin Gothic Medium" w:hAnsi="Franklin Gothic Medium" w:cs="Arial"/>
          <w:sz w:val="20"/>
          <w:szCs w:val="20"/>
        </w:rPr>
        <w:t>6</w:t>
      </w:r>
      <w:r w:rsidRPr="00AE0600">
        <w:rPr>
          <w:rFonts w:ascii="Franklin Gothic Medium" w:hAnsi="Franklin Gothic Medium" w:cs="Arial"/>
          <w:sz w:val="20"/>
          <w:szCs w:val="20"/>
        </w:rPr>
        <w:t xml:space="preserve">-440-7233 or </w:t>
      </w:r>
      <w:hyperlink r:id="rId6" w:history="1">
        <w:r w:rsidR="00000DB8" w:rsidRPr="00AE0600">
          <w:rPr>
            <w:rStyle w:val="Hyperlink"/>
            <w:rFonts w:ascii="Franklin Gothic Medium" w:hAnsi="Franklin Gothic Medium" w:cs="Arial"/>
            <w:sz w:val="20"/>
            <w:szCs w:val="20"/>
          </w:rPr>
          <w:t>www.tcys.org</w:t>
        </w:r>
      </w:hyperlink>
      <w:r w:rsidRPr="00AE0600">
        <w:rPr>
          <w:rFonts w:ascii="Franklin Gothic Medium" w:hAnsi="Franklin Gothic Medium" w:cs="Arial"/>
          <w:sz w:val="20"/>
          <w:szCs w:val="20"/>
        </w:rPr>
        <w:t>.</w:t>
      </w:r>
    </w:p>
    <w:p w:rsidR="00000DB8" w:rsidRPr="00AE0600" w:rsidRDefault="00000DB8"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 xml:space="preserve">Crossroads </w:t>
      </w:r>
      <w:proofErr w:type="gramStart"/>
      <w:r w:rsidRPr="00AE0600">
        <w:rPr>
          <w:rFonts w:ascii="Franklin Gothic Medium" w:hAnsi="Franklin Gothic Medium" w:cs="Arial"/>
          <w:b/>
          <w:sz w:val="20"/>
          <w:szCs w:val="20"/>
          <w:u w:val="single"/>
        </w:rPr>
        <w:t>For</w:t>
      </w:r>
      <w:proofErr w:type="gramEnd"/>
      <w:r w:rsidRPr="00AE0600">
        <w:rPr>
          <w:rFonts w:ascii="Franklin Gothic Medium" w:hAnsi="Franklin Gothic Medium" w:cs="Arial"/>
          <w:b/>
          <w:sz w:val="20"/>
          <w:szCs w:val="20"/>
          <w:u w:val="single"/>
        </w:rPr>
        <w:t xml:space="preserve"> Youth</w:t>
      </w:r>
      <w:r w:rsidRPr="00AE0600">
        <w:rPr>
          <w:rFonts w:ascii="Franklin Gothic Medium" w:hAnsi="Franklin Gothic Medium" w:cs="Arial"/>
          <w:sz w:val="20"/>
          <w:szCs w:val="20"/>
        </w:rPr>
        <w:t xml:space="preserve"> is a nonprofit organization that provides a supportive, positive environment for troubled children so they can learn how to succeed in life. Programs include a Core Program and Adventure Center which incorporate academics, vocation</w:t>
      </w:r>
      <w:r w:rsidR="00475973" w:rsidRPr="00AE0600">
        <w:rPr>
          <w:rFonts w:ascii="Franklin Gothic Medium" w:hAnsi="Franklin Gothic Medium" w:cs="Arial"/>
          <w:sz w:val="20"/>
          <w:szCs w:val="20"/>
        </w:rPr>
        <w:t>al</w:t>
      </w:r>
      <w:r w:rsidRPr="00AE0600">
        <w:rPr>
          <w:rFonts w:ascii="Franklin Gothic Medium" w:hAnsi="Franklin Gothic Medium" w:cs="Arial"/>
          <w:sz w:val="20"/>
          <w:szCs w:val="20"/>
        </w:rPr>
        <w:t xml:space="preserve"> training, counseling and adventure therapy.  </w:t>
      </w:r>
      <w:hyperlink r:id="rId7" w:history="1">
        <w:proofErr w:type="gramStart"/>
        <w:r w:rsidRPr="00AE0600">
          <w:rPr>
            <w:rStyle w:val="Hyperlink"/>
            <w:rFonts w:ascii="Franklin Gothic Medium" w:hAnsi="Franklin Gothic Medium" w:cs="Arial"/>
            <w:sz w:val="20"/>
            <w:szCs w:val="20"/>
          </w:rPr>
          <w:t>www.crossroadsforyouth.org</w:t>
        </w:r>
      </w:hyperlink>
      <w:r w:rsidRPr="00AE0600">
        <w:rPr>
          <w:rFonts w:ascii="Franklin Gothic Medium" w:hAnsi="Franklin Gothic Medium" w:cs="Arial"/>
          <w:sz w:val="20"/>
          <w:szCs w:val="20"/>
        </w:rPr>
        <w:t xml:space="preserve"> or 248-628-2561.</w:t>
      </w:r>
      <w:proofErr w:type="gramEnd"/>
    </w:p>
    <w:p w:rsidR="00000DB8" w:rsidRPr="00AE0600" w:rsidRDefault="00000DB8"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Health</w:t>
      </w:r>
      <w:r w:rsidR="00A0094D" w:rsidRPr="00AE0600">
        <w:rPr>
          <w:rFonts w:ascii="Franklin Gothic Medium" w:hAnsi="Franklin Gothic Medium" w:cs="Arial"/>
          <w:b/>
          <w:sz w:val="20"/>
          <w:szCs w:val="20"/>
          <w:u w:val="single"/>
        </w:rPr>
        <w:t>y</w:t>
      </w:r>
      <w:r w:rsidRPr="00AE0600">
        <w:rPr>
          <w:rFonts w:ascii="Franklin Gothic Medium" w:hAnsi="Franklin Gothic Medium" w:cs="Arial"/>
          <w:b/>
          <w:sz w:val="20"/>
          <w:szCs w:val="20"/>
          <w:u w:val="single"/>
        </w:rPr>
        <w:t xml:space="preserve"> Families Program</w:t>
      </w:r>
      <w:r w:rsidRPr="00AE0600">
        <w:rPr>
          <w:rFonts w:ascii="Franklin Gothic Medium" w:hAnsi="Franklin Gothic Medium" w:cs="Arial"/>
          <w:sz w:val="20"/>
          <w:szCs w:val="20"/>
        </w:rPr>
        <w:t xml:space="preserve"> is a prevention program through LACASA for families having their first infant.  Families qualify for services when risk factors are present which could result in child abuse and neglect.  Home Visitors mentor/support the new parent and teach healthy skills and strategies for solving life problems, becoming self-sufficient, and raising a healthy well-adjusted child who can succeed in school and life.</w:t>
      </w:r>
    </w:p>
    <w:p w:rsidR="00B13FAB" w:rsidRPr="00AE0600" w:rsidRDefault="00B13FAB"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Judson Center</w:t>
      </w:r>
      <w:r w:rsidRPr="00AE0600">
        <w:rPr>
          <w:rFonts w:ascii="Franklin Gothic Medium" w:hAnsi="Franklin Gothic Medium" w:cs="Arial"/>
          <w:sz w:val="20"/>
          <w:szCs w:val="20"/>
        </w:rPr>
        <w:t xml:space="preserve"> is a non-profit human service agency in Southeast Michigan dedicated to helping children, adults and families improve their lives.  They offer comprehensive Services in the areas of Autism, Behavioral Health, Disability and Child Welfare.  The Child Welfare Services include foster care, adoption a</w:t>
      </w:r>
      <w:r w:rsidR="00475973" w:rsidRPr="00AE0600">
        <w:rPr>
          <w:rFonts w:ascii="Franklin Gothic Medium" w:hAnsi="Franklin Gothic Medium" w:cs="Arial"/>
          <w:sz w:val="20"/>
          <w:szCs w:val="20"/>
        </w:rPr>
        <w:t>n</w:t>
      </w:r>
      <w:r w:rsidRPr="00AE0600">
        <w:rPr>
          <w:rFonts w:ascii="Franklin Gothic Medium" w:hAnsi="Franklin Gothic Medium" w:cs="Arial"/>
          <w:sz w:val="20"/>
          <w:szCs w:val="20"/>
        </w:rPr>
        <w:t xml:space="preserve">d family preservation.  The gifts collected through the Giving Tree are provided to children in the foster care and adoption programs. </w:t>
      </w:r>
      <w:proofErr w:type="gramStart"/>
      <w:r w:rsidRPr="00AE0600">
        <w:rPr>
          <w:rFonts w:ascii="Franklin Gothic Medium" w:hAnsi="Franklin Gothic Medium" w:cs="Arial"/>
          <w:sz w:val="20"/>
          <w:szCs w:val="20"/>
        </w:rPr>
        <w:t xml:space="preserve">For more information visit </w:t>
      </w:r>
      <w:hyperlink r:id="rId8" w:history="1">
        <w:r w:rsidRPr="00AE0600">
          <w:rPr>
            <w:rStyle w:val="Hyperlink"/>
            <w:rFonts w:ascii="Franklin Gothic Medium" w:hAnsi="Franklin Gothic Medium" w:cs="Arial"/>
            <w:sz w:val="20"/>
            <w:szCs w:val="20"/>
          </w:rPr>
          <w:t>www.judsoncenter.org</w:t>
        </w:r>
      </w:hyperlink>
      <w:r w:rsidRPr="00AE0600">
        <w:rPr>
          <w:rFonts w:ascii="Franklin Gothic Medium" w:hAnsi="Franklin Gothic Medium" w:cs="Arial"/>
          <w:sz w:val="20"/>
          <w:szCs w:val="20"/>
        </w:rPr>
        <w:t xml:space="preserve"> or call 313-794-5653.</w:t>
      </w:r>
      <w:proofErr w:type="gramEnd"/>
      <w:r w:rsidRPr="00AE0600">
        <w:rPr>
          <w:rFonts w:ascii="Franklin Gothic Medium" w:hAnsi="Franklin Gothic Medium" w:cs="Arial"/>
          <w:sz w:val="20"/>
          <w:szCs w:val="20"/>
        </w:rPr>
        <w:t xml:space="preserve">  </w:t>
      </w:r>
    </w:p>
    <w:p w:rsidR="0043102D" w:rsidRPr="00AE0600" w:rsidRDefault="00A0094D"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Love in the Name of Christ (Love, INC)</w:t>
      </w:r>
      <w:r w:rsidRPr="00AE0600">
        <w:rPr>
          <w:rFonts w:ascii="Franklin Gothic Medium" w:hAnsi="Franklin Gothic Medium" w:cs="Arial"/>
          <w:sz w:val="20"/>
          <w:szCs w:val="20"/>
        </w:rPr>
        <w:t xml:space="preserve"> assists meeting basic ne</w:t>
      </w:r>
      <w:r w:rsidR="00B13FAB" w:rsidRPr="00AE0600">
        <w:rPr>
          <w:rFonts w:ascii="Franklin Gothic Medium" w:hAnsi="Franklin Gothic Medium" w:cs="Arial"/>
          <w:sz w:val="20"/>
          <w:szCs w:val="20"/>
        </w:rPr>
        <w:t>e</w:t>
      </w:r>
      <w:r w:rsidRPr="00AE0600">
        <w:rPr>
          <w:rFonts w:ascii="Franklin Gothic Medium" w:hAnsi="Franklin Gothic Medium" w:cs="Arial"/>
          <w:sz w:val="20"/>
          <w:szCs w:val="20"/>
        </w:rPr>
        <w:t>ds such as food, shelte</w:t>
      </w:r>
      <w:r w:rsidR="00B13FAB" w:rsidRPr="00AE0600">
        <w:rPr>
          <w:rFonts w:ascii="Franklin Gothic Medium" w:hAnsi="Franklin Gothic Medium" w:cs="Arial"/>
          <w:sz w:val="20"/>
          <w:szCs w:val="20"/>
        </w:rPr>
        <w:t>r</w:t>
      </w:r>
      <w:r w:rsidRPr="00AE0600">
        <w:rPr>
          <w:rFonts w:ascii="Franklin Gothic Medium" w:hAnsi="Franklin Gothic Medium" w:cs="Arial"/>
          <w:sz w:val="20"/>
          <w:szCs w:val="20"/>
        </w:rPr>
        <w:t>, clothing, transportation and money management.  It does so by ar</w:t>
      </w:r>
      <w:r w:rsidR="00B13FAB" w:rsidRPr="00AE0600">
        <w:rPr>
          <w:rFonts w:ascii="Franklin Gothic Medium" w:hAnsi="Franklin Gothic Medium" w:cs="Arial"/>
          <w:sz w:val="20"/>
          <w:szCs w:val="20"/>
        </w:rPr>
        <w:t>e</w:t>
      </w:r>
      <w:r w:rsidRPr="00AE0600">
        <w:rPr>
          <w:rFonts w:ascii="Franklin Gothic Medium" w:hAnsi="Franklin Gothic Medium" w:cs="Arial"/>
          <w:sz w:val="20"/>
          <w:szCs w:val="20"/>
        </w:rPr>
        <w:t xml:space="preserve">a Churches partnering and sharing their resources.  </w:t>
      </w:r>
      <w:proofErr w:type="gramStart"/>
      <w:r w:rsidRPr="00AE0600">
        <w:rPr>
          <w:rFonts w:ascii="Franklin Gothic Medium" w:hAnsi="Franklin Gothic Medium" w:cs="Arial"/>
          <w:sz w:val="20"/>
          <w:szCs w:val="20"/>
        </w:rPr>
        <w:t xml:space="preserve">For assistance or to volunteer </w:t>
      </w:r>
      <w:r w:rsidR="0043102D" w:rsidRPr="00AE0600">
        <w:rPr>
          <w:rFonts w:ascii="Franklin Gothic Medium" w:hAnsi="Franklin Gothic Medium" w:cs="Arial"/>
          <w:sz w:val="20"/>
          <w:szCs w:val="20"/>
        </w:rPr>
        <w:t xml:space="preserve">please call 517-552-3620 or for more information </w:t>
      </w:r>
      <w:r w:rsidR="00B13FAB" w:rsidRPr="00AE0600">
        <w:rPr>
          <w:rFonts w:ascii="Franklin Gothic Medium" w:hAnsi="Franklin Gothic Medium" w:cs="Arial"/>
          <w:sz w:val="20"/>
          <w:szCs w:val="20"/>
        </w:rPr>
        <w:t>to</w:t>
      </w:r>
      <w:r w:rsidR="0043102D" w:rsidRPr="00AE0600">
        <w:rPr>
          <w:rFonts w:ascii="Franklin Gothic Medium" w:hAnsi="Franklin Gothic Medium" w:cs="Arial"/>
          <w:sz w:val="20"/>
          <w:szCs w:val="20"/>
        </w:rPr>
        <w:t xml:space="preserve"> </w:t>
      </w:r>
      <w:hyperlink r:id="rId9" w:history="1">
        <w:r w:rsidR="0043102D" w:rsidRPr="00AE0600">
          <w:rPr>
            <w:rStyle w:val="Hyperlink"/>
            <w:rFonts w:ascii="Franklin Gothic Medium" w:hAnsi="Franklin Gothic Medium" w:cs="Arial"/>
            <w:sz w:val="20"/>
            <w:szCs w:val="20"/>
          </w:rPr>
          <w:t>www.livingstonloveinc.org</w:t>
        </w:r>
      </w:hyperlink>
      <w:r w:rsidR="0043102D" w:rsidRPr="00AE0600">
        <w:rPr>
          <w:rFonts w:ascii="Franklin Gothic Medium" w:hAnsi="Franklin Gothic Medium" w:cs="Arial"/>
          <w:sz w:val="20"/>
          <w:szCs w:val="20"/>
        </w:rPr>
        <w:t>.</w:t>
      </w:r>
      <w:proofErr w:type="gramEnd"/>
      <w:r w:rsidR="0043102D" w:rsidRPr="00AE0600">
        <w:rPr>
          <w:rFonts w:ascii="Franklin Gothic Medium" w:hAnsi="Franklin Gothic Medium" w:cs="Arial"/>
          <w:sz w:val="20"/>
          <w:szCs w:val="20"/>
        </w:rPr>
        <w:t xml:space="preserve">  </w:t>
      </w:r>
    </w:p>
    <w:p w:rsidR="0043102D" w:rsidRPr="00AE0600" w:rsidRDefault="0043102D"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W.J. Maxey Boys Training School</w:t>
      </w:r>
      <w:r w:rsidRPr="00AE0600">
        <w:rPr>
          <w:rFonts w:ascii="Franklin Gothic Medium" w:hAnsi="Franklin Gothic Medium" w:cs="Arial"/>
          <w:sz w:val="20"/>
          <w:szCs w:val="20"/>
        </w:rPr>
        <w:t xml:space="preserve"> provides treatment to delinquent male youth ages 12 to 21.  Services include education and mental health services, reintegration community services and restorative justice participation.  </w:t>
      </w:r>
      <w:hyperlink r:id="rId10" w:history="1">
        <w:r w:rsidRPr="00AE0600">
          <w:rPr>
            <w:rStyle w:val="Hyperlink"/>
            <w:rFonts w:ascii="Franklin Gothic Medium" w:hAnsi="Franklin Gothic Medium" w:cs="Arial"/>
            <w:sz w:val="20"/>
            <w:szCs w:val="20"/>
          </w:rPr>
          <w:t>www.michigan.gov/DHS</w:t>
        </w:r>
      </w:hyperlink>
    </w:p>
    <w:p w:rsidR="0043102D" w:rsidRPr="00AE0600" w:rsidRDefault="0043102D"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Midcourse Correction</w:t>
      </w:r>
      <w:r w:rsidRPr="00AE0600">
        <w:rPr>
          <w:rFonts w:ascii="Franklin Gothic Medium" w:hAnsi="Franklin Gothic Medium" w:cs="Arial"/>
          <w:sz w:val="20"/>
          <w:szCs w:val="20"/>
        </w:rPr>
        <w:t xml:space="preserve"> is located in Brighton.  They run outdoor challenge camps for at-risk youth, ages 11 through 17 with the primary objective to help incorrigible youth develop self-confidence and a higher concern for the effect their choices have on others and their futures.  For more information call 810-227-0243 or </w:t>
      </w:r>
      <w:hyperlink r:id="rId11" w:history="1">
        <w:r w:rsidRPr="00AE0600">
          <w:rPr>
            <w:rStyle w:val="Hyperlink"/>
            <w:rFonts w:ascii="Franklin Gothic Medium" w:hAnsi="Franklin Gothic Medium" w:cs="Arial"/>
            <w:sz w:val="20"/>
            <w:szCs w:val="20"/>
          </w:rPr>
          <w:t>www.midcoursecorrection.org</w:t>
        </w:r>
      </w:hyperlink>
      <w:r w:rsidRPr="00AE0600">
        <w:rPr>
          <w:rFonts w:ascii="Franklin Gothic Medium" w:hAnsi="Franklin Gothic Medium" w:cs="Arial"/>
          <w:sz w:val="20"/>
          <w:szCs w:val="20"/>
        </w:rPr>
        <w:t>.</w:t>
      </w:r>
    </w:p>
    <w:p w:rsidR="00164586" w:rsidRPr="00AE0600" w:rsidRDefault="00164586" w:rsidP="00AC718E">
      <w:pPr>
        <w:jc w:val="both"/>
        <w:rPr>
          <w:rFonts w:ascii="Franklin Gothic Medium" w:hAnsi="Franklin Gothic Medium" w:cs="Arial"/>
          <w:sz w:val="20"/>
          <w:szCs w:val="20"/>
        </w:rPr>
      </w:pPr>
      <w:proofErr w:type="spellStart"/>
      <w:proofErr w:type="gramStart"/>
      <w:r w:rsidRPr="00AE0600">
        <w:rPr>
          <w:rFonts w:ascii="Franklin Gothic Medium" w:hAnsi="Franklin Gothic Medium" w:cs="Arial"/>
          <w:b/>
          <w:sz w:val="20"/>
          <w:szCs w:val="20"/>
          <w:u w:val="single"/>
        </w:rPr>
        <w:lastRenderedPageBreak/>
        <w:t>Medilodge</w:t>
      </w:r>
      <w:proofErr w:type="spellEnd"/>
      <w:r w:rsidRPr="00AE0600">
        <w:rPr>
          <w:rFonts w:ascii="Franklin Gothic Medium" w:hAnsi="Franklin Gothic Medium" w:cs="Arial"/>
          <w:sz w:val="20"/>
          <w:szCs w:val="20"/>
        </w:rPr>
        <w:t xml:space="preserve">  is</w:t>
      </w:r>
      <w:proofErr w:type="gramEnd"/>
      <w:r w:rsidRPr="00AE0600">
        <w:rPr>
          <w:rFonts w:ascii="Franklin Gothic Medium" w:hAnsi="Franklin Gothic Medium" w:cs="Arial"/>
          <w:sz w:val="20"/>
          <w:szCs w:val="20"/>
        </w:rPr>
        <w:t xml:space="preserve"> a skilled nursing care and rehabilitation center located in Howell.  Care is personalized to the patient’s medical and social needs.  For more information call 517-548-1900 or </w:t>
      </w:r>
      <w:hyperlink r:id="rId12" w:history="1">
        <w:r w:rsidRPr="00AE0600">
          <w:rPr>
            <w:rStyle w:val="Hyperlink"/>
            <w:rFonts w:ascii="Franklin Gothic Medium" w:hAnsi="Franklin Gothic Medium" w:cs="Arial"/>
            <w:sz w:val="20"/>
            <w:szCs w:val="20"/>
          </w:rPr>
          <w:t>www.medilodgeofhowell.com</w:t>
        </w:r>
      </w:hyperlink>
    </w:p>
    <w:p w:rsidR="00164586" w:rsidRPr="00AE0600" w:rsidRDefault="00164586"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Pregnancy Help Clinic/Helpline</w:t>
      </w:r>
      <w:r w:rsidRPr="00AE0600">
        <w:rPr>
          <w:rFonts w:ascii="Franklin Gothic Medium" w:hAnsi="Franklin Gothic Medium" w:cs="Arial"/>
          <w:sz w:val="20"/>
          <w:szCs w:val="20"/>
        </w:rPr>
        <w:t xml:space="preserve"> is a Christian organization whose purpose is to support the mother in the continuation of her pregnancy and to assist her in providing for the young child.  We believe the unborn child has a right to be born and we will not assist a woman to obtain an abortion.  Pregnancy Helpline provides the following free services:  pregnancy tests, chastity education, maternity clothes, post-abortion assistance, baby clothes to size 4, adoption support, baby furniture and liaison with other agencies.  </w:t>
      </w:r>
    </w:p>
    <w:p w:rsidR="00806B11" w:rsidRPr="00AE0600" w:rsidRDefault="00806B11" w:rsidP="00AC718E">
      <w:pPr>
        <w:jc w:val="both"/>
        <w:rPr>
          <w:rFonts w:ascii="Franklin Gothic Medium" w:hAnsi="Franklin Gothic Medium" w:cs="Arial"/>
          <w:sz w:val="20"/>
          <w:szCs w:val="20"/>
        </w:rPr>
      </w:pPr>
      <w:r w:rsidRPr="00AE0600">
        <w:rPr>
          <w:rFonts w:ascii="Franklin Gothic Medium" w:hAnsi="Franklin Gothic Medium" w:cs="Arial"/>
          <w:b/>
          <w:sz w:val="20"/>
          <w:szCs w:val="20"/>
          <w:u w:val="single"/>
        </w:rPr>
        <w:t>Special Ministries</w:t>
      </w:r>
      <w:r w:rsidRPr="00AE0600">
        <w:rPr>
          <w:rFonts w:ascii="Franklin Gothic Medium" w:hAnsi="Franklin Gothic Medium" w:cs="Arial"/>
          <w:sz w:val="20"/>
          <w:szCs w:val="20"/>
        </w:rPr>
        <w:t xml:space="preserve"> is a non-profit organization that provides a multifaceted range of quality programs to support people living with disabilities.  They offer classes, activities and events to name a few.  For more information call 810-229-6661 or </w:t>
      </w:r>
      <w:hyperlink r:id="rId13" w:history="1">
        <w:r w:rsidRPr="00AE0600">
          <w:rPr>
            <w:rStyle w:val="Hyperlink"/>
            <w:rFonts w:ascii="Franklin Gothic Medium" w:hAnsi="Franklin Gothic Medium" w:cs="Arial"/>
            <w:sz w:val="20"/>
            <w:szCs w:val="20"/>
          </w:rPr>
          <w:t>www.special-ministries.org</w:t>
        </w:r>
      </w:hyperlink>
      <w:r w:rsidRPr="00AE0600">
        <w:rPr>
          <w:rFonts w:ascii="Franklin Gothic Medium" w:hAnsi="Franklin Gothic Medium" w:cs="Arial"/>
          <w:sz w:val="20"/>
          <w:szCs w:val="20"/>
        </w:rPr>
        <w:t>.</w:t>
      </w:r>
    </w:p>
    <w:p w:rsidR="00164586" w:rsidRPr="00AE0600" w:rsidRDefault="00164586" w:rsidP="00AC718E">
      <w:pPr>
        <w:jc w:val="both"/>
        <w:rPr>
          <w:rFonts w:ascii="Franklin Gothic Book" w:hAnsi="Franklin Gothic Book" w:cs="Arial"/>
          <w:sz w:val="20"/>
          <w:szCs w:val="20"/>
        </w:rPr>
      </w:pPr>
      <w:r w:rsidRPr="00AE0600">
        <w:rPr>
          <w:rFonts w:ascii="Franklin Gothic Book" w:hAnsi="Franklin Gothic Book" w:cs="Arial"/>
          <w:b/>
          <w:sz w:val="20"/>
          <w:szCs w:val="20"/>
          <w:u w:val="single"/>
        </w:rPr>
        <w:t>The ARC of Livingston</w:t>
      </w:r>
      <w:r w:rsidRPr="00AE0600">
        <w:rPr>
          <w:rFonts w:ascii="Franklin Gothic Book" w:hAnsi="Franklin Gothic Book" w:cs="Arial"/>
          <w:sz w:val="20"/>
          <w:szCs w:val="20"/>
        </w:rPr>
        <w:t xml:space="preserve"> is a non-profit agency that assists families and individuals with developmental disabilities.  They provide support, information and advocacy.  A few of their services include educational and mental health assistance, transportation and housing assistance.  For more information or to volunteer call 517-546-1228 or </w:t>
      </w:r>
      <w:hyperlink r:id="rId14" w:history="1">
        <w:r w:rsidRPr="00AE0600">
          <w:rPr>
            <w:rStyle w:val="Hyperlink"/>
            <w:rFonts w:ascii="Franklin Gothic Book" w:hAnsi="Franklin Gothic Book" w:cs="Arial"/>
            <w:sz w:val="20"/>
            <w:szCs w:val="20"/>
          </w:rPr>
          <w:t>www.arclivingston.org</w:t>
        </w:r>
      </w:hyperlink>
      <w:r w:rsidRPr="00AE0600">
        <w:rPr>
          <w:rFonts w:ascii="Franklin Gothic Book" w:hAnsi="Franklin Gothic Book" w:cs="Arial"/>
          <w:sz w:val="20"/>
          <w:szCs w:val="20"/>
        </w:rPr>
        <w:t xml:space="preserve"> </w:t>
      </w:r>
    </w:p>
    <w:p w:rsidR="00164586" w:rsidRPr="00AE0600" w:rsidRDefault="00164586" w:rsidP="00AC718E">
      <w:pPr>
        <w:jc w:val="both"/>
        <w:rPr>
          <w:rFonts w:ascii="Franklin Gothic Book" w:hAnsi="Franklin Gothic Book" w:cs="Arial"/>
          <w:sz w:val="20"/>
          <w:szCs w:val="20"/>
        </w:rPr>
      </w:pPr>
    </w:p>
    <w:p w:rsidR="00164586" w:rsidRPr="00AE0600" w:rsidRDefault="00164586" w:rsidP="00AC718E">
      <w:pPr>
        <w:jc w:val="both"/>
        <w:rPr>
          <w:rFonts w:ascii="Franklin Gothic Medium" w:hAnsi="Franklin Gothic Medium" w:cs="Arial"/>
          <w:sz w:val="20"/>
          <w:szCs w:val="20"/>
        </w:rPr>
      </w:pPr>
    </w:p>
    <w:p w:rsidR="00164586" w:rsidRPr="00AE0600" w:rsidRDefault="00164586" w:rsidP="00AC718E">
      <w:pPr>
        <w:jc w:val="both"/>
        <w:rPr>
          <w:rFonts w:ascii="Franklin Gothic Medium" w:hAnsi="Franklin Gothic Medium" w:cs="Arial"/>
          <w:sz w:val="20"/>
          <w:szCs w:val="20"/>
        </w:rPr>
      </w:pPr>
    </w:p>
    <w:p w:rsidR="00164586" w:rsidRPr="00AE0600" w:rsidRDefault="00164586" w:rsidP="00AC718E">
      <w:pPr>
        <w:jc w:val="both"/>
        <w:rPr>
          <w:rFonts w:ascii="Verdana" w:hAnsi="Verdana" w:cs="Arial"/>
          <w:sz w:val="20"/>
          <w:szCs w:val="20"/>
        </w:rPr>
      </w:pPr>
    </w:p>
    <w:p w:rsidR="0043102D" w:rsidRPr="00AE0600" w:rsidRDefault="0043102D" w:rsidP="00AC718E">
      <w:pPr>
        <w:jc w:val="both"/>
        <w:rPr>
          <w:rFonts w:ascii="Franklin Gothic Medium" w:hAnsi="Franklin Gothic Medium" w:cs="Arial"/>
          <w:sz w:val="20"/>
          <w:szCs w:val="20"/>
        </w:rPr>
      </w:pPr>
    </w:p>
    <w:p w:rsidR="0043102D" w:rsidRPr="00AE0600" w:rsidRDefault="0043102D" w:rsidP="00AC718E">
      <w:pPr>
        <w:jc w:val="both"/>
        <w:rPr>
          <w:rFonts w:ascii="Franklin Gothic Medium" w:hAnsi="Franklin Gothic Medium" w:cs="Arial"/>
          <w:sz w:val="20"/>
          <w:szCs w:val="20"/>
        </w:rPr>
      </w:pPr>
    </w:p>
    <w:p w:rsidR="0043102D" w:rsidRDefault="0043102D" w:rsidP="00AC718E">
      <w:pPr>
        <w:jc w:val="both"/>
        <w:rPr>
          <w:rFonts w:ascii="Franklin Gothic Medium" w:hAnsi="Franklin Gothic Medium" w:cs="Arial"/>
          <w:sz w:val="24"/>
          <w:szCs w:val="24"/>
        </w:rPr>
      </w:pPr>
    </w:p>
    <w:p w:rsidR="0043102D" w:rsidRPr="00A0094D" w:rsidRDefault="0043102D" w:rsidP="00AC718E">
      <w:pPr>
        <w:jc w:val="both"/>
        <w:rPr>
          <w:rFonts w:ascii="Arial Black" w:hAnsi="Arial Black" w:cs="Arial"/>
          <w:sz w:val="24"/>
          <w:szCs w:val="24"/>
        </w:rPr>
      </w:pPr>
    </w:p>
    <w:p w:rsidR="00000DB8" w:rsidRPr="00000DB8" w:rsidRDefault="00000DB8" w:rsidP="00AC718E">
      <w:pPr>
        <w:jc w:val="both"/>
        <w:rPr>
          <w:rFonts w:ascii="Franklin Gothic Medium" w:hAnsi="Franklin Gothic Medium" w:cs="Arial"/>
          <w:sz w:val="24"/>
          <w:szCs w:val="24"/>
        </w:rPr>
      </w:pPr>
    </w:p>
    <w:p w:rsidR="00000DB8" w:rsidRPr="00AC718E" w:rsidRDefault="00000DB8" w:rsidP="00AC718E">
      <w:pPr>
        <w:jc w:val="both"/>
        <w:rPr>
          <w:rFonts w:ascii="Franklin Gothic Medium" w:hAnsi="Franklin Gothic Medium" w:cs="Arial"/>
          <w:sz w:val="24"/>
          <w:szCs w:val="24"/>
        </w:rPr>
      </w:pPr>
    </w:p>
    <w:p w:rsidR="00AC718E" w:rsidRDefault="00AC718E" w:rsidP="00AC718E">
      <w:pPr>
        <w:jc w:val="both"/>
        <w:rPr>
          <w:rFonts w:ascii="Franklin Gothic Medium" w:hAnsi="Franklin Gothic Medium" w:cs="Arial"/>
          <w:sz w:val="24"/>
          <w:szCs w:val="24"/>
        </w:rPr>
      </w:pPr>
    </w:p>
    <w:p w:rsidR="00AC718E" w:rsidRPr="00AE0600" w:rsidRDefault="00AC718E" w:rsidP="00AC718E">
      <w:pPr>
        <w:jc w:val="both"/>
        <w:rPr>
          <w:rFonts w:ascii="Lucida Sans" w:hAnsi="Lucida Sans" w:cs="Arial"/>
          <w:sz w:val="24"/>
          <w:szCs w:val="24"/>
        </w:rPr>
      </w:pPr>
    </w:p>
    <w:sectPr w:rsidR="00AC718E" w:rsidRPr="00AE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E"/>
    <w:rsid w:val="00000DB8"/>
    <w:rsid w:val="000A4110"/>
    <w:rsid w:val="00164586"/>
    <w:rsid w:val="002B3AD3"/>
    <w:rsid w:val="003A30D1"/>
    <w:rsid w:val="0043102D"/>
    <w:rsid w:val="00475973"/>
    <w:rsid w:val="006E04EC"/>
    <w:rsid w:val="00806B11"/>
    <w:rsid w:val="00A0094D"/>
    <w:rsid w:val="00AC718E"/>
    <w:rsid w:val="00AE0600"/>
    <w:rsid w:val="00B1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soncenter.org" TargetMode="External"/><Relationship Id="rId13" Type="http://schemas.openxmlformats.org/officeDocument/2006/relationships/hyperlink" Target="http://www.special-ministries.org" TargetMode="External"/><Relationship Id="rId3" Type="http://schemas.openxmlformats.org/officeDocument/2006/relationships/settings" Target="settings.xml"/><Relationship Id="rId7" Type="http://schemas.openxmlformats.org/officeDocument/2006/relationships/hyperlink" Target="http://www.crossroadsforyouth.org" TargetMode="External"/><Relationship Id="rId12" Type="http://schemas.openxmlformats.org/officeDocument/2006/relationships/hyperlink" Target="http://www.medilodgeofhowel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cys.org" TargetMode="External"/><Relationship Id="rId11" Type="http://schemas.openxmlformats.org/officeDocument/2006/relationships/hyperlink" Target="http://www.midcoursecorrection.org" TargetMode="External"/><Relationship Id="rId5" Type="http://schemas.openxmlformats.org/officeDocument/2006/relationships/hyperlink" Target="http://www.bbbslc.net" TargetMode="External"/><Relationship Id="rId15" Type="http://schemas.openxmlformats.org/officeDocument/2006/relationships/fontTable" Target="fontTable.xml"/><Relationship Id="rId10" Type="http://schemas.openxmlformats.org/officeDocument/2006/relationships/hyperlink" Target="http://www.michigan.gov/DHS" TargetMode="External"/><Relationship Id="rId4" Type="http://schemas.openxmlformats.org/officeDocument/2006/relationships/webSettings" Target="webSettings.xml"/><Relationship Id="rId9" Type="http://schemas.openxmlformats.org/officeDocument/2006/relationships/hyperlink" Target="http://www.livingstonloveinc.org" TargetMode="External"/><Relationship Id="rId14" Type="http://schemas.openxmlformats.org/officeDocument/2006/relationships/hyperlink" Target="http://www.arcliving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Lyon Community Schools</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Martz</dc:creator>
  <cp:lastModifiedBy>Suzanne Martz</cp:lastModifiedBy>
  <cp:revision>2</cp:revision>
  <cp:lastPrinted>2014-12-22T15:12:00Z</cp:lastPrinted>
  <dcterms:created xsi:type="dcterms:W3CDTF">2014-12-23T16:03:00Z</dcterms:created>
  <dcterms:modified xsi:type="dcterms:W3CDTF">2014-12-23T16:03:00Z</dcterms:modified>
</cp:coreProperties>
</file>